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Název: 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hyeno nenavidim tě zdechni - Asertivní psaná komunikace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Anotace: </w:t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Jednou mi přišel od velmi milého žáka e-mail, který byl sice napsaný bez vulgarit, ale poselství by se dalo shrnout tak, jak jsem napsala v názvu této lekce. Koncentrovaná nenávist. Dostal dvojku, měl dostat jedničku. Spletla jsem se. Ale on svou žádost o opravu známky naformuloval tak, že si tento e-mail pamatuji roky. Když jsem se ho ptala, proč e-mail napsal tak, jak ho  napsal, netušil, o čem je řeč. Od té doby v rámci psychologie dělám komunikaci.</w:t>
      </w:r>
    </w:p>
    <w:p w:rsidR="00000000" w:rsidDel="00000000" w:rsidP="00000000" w:rsidRDefault="00000000" w:rsidRPr="00000000" w14:paraId="00000008">
      <w:pPr>
        <w:keepNext w:val="1"/>
        <w:spacing w:after="180" w:before="180" w:lineRule="auto"/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Tyto lekce nabízí sérií cvičení, které lze využít všechny nebo si jen vybrat některé. Návrh evokace i závěrečného shrnutí je součástí prezentace.</w:t>
      </w:r>
    </w:p>
    <w:p w:rsidR="00000000" w:rsidDel="00000000" w:rsidP="00000000" w:rsidRDefault="00000000" w:rsidRPr="00000000" w14:paraId="00000009">
      <w:pPr>
        <w:keepNext w:val="1"/>
        <w:spacing w:after="180" w:before="180" w:lineRule="auto"/>
        <w:jc w:val="both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Lekce jsem zkoušela na 13-14 letých žácích a v prvních ročnících čtyřletého studia. U těch malých jsem využila hezkého počasí, vytiskla jsem pracovní list "Komunikace evokace" a nechala je prodiskutovávat situace ve skupinkách samostatně na školním pozemku. Děcka si měla zahrát situace ve špatné a v dobré variantě. Dobrovolníci se pak mohli předvést před třídou.</w:t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222222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Cíle: </w:t>
      </w:r>
    </w:p>
    <w:p w:rsidR="00000000" w:rsidDel="00000000" w:rsidP="00000000" w:rsidRDefault="00000000" w:rsidRPr="00000000" w14:paraId="0000000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Žáci rozeznávají komunikační styly, umí formulovat asertivní text, umí asertivně napsat stížnost.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Klíčová slova:</w:t>
      </w:r>
    </w:p>
    <w:p w:rsidR="00000000" w:rsidDel="00000000" w:rsidP="00000000" w:rsidRDefault="00000000" w:rsidRPr="00000000" w14:paraId="0000001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komunikace, asertivní komunikace, stížnost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Doporučený věk:</w:t>
      </w:r>
    </w:p>
    <w:p w:rsidR="00000000" w:rsidDel="00000000" w:rsidP="00000000" w:rsidRDefault="00000000" w:rsidRPr="00000000" w14:paraId="0000001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12+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Délka:</w:t>
      </w:r>
    </w:p>
    <w:p w:rsidR="00000000" w:rsidDel="00000000" w:rsidP="00000000" w:rsidRDefault="00000000" w:rsidRPr="00000000" w14:paraId="0000001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45-120 minut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Pomůcky:</w:t>
      </w:r>
    </w:p>
    <w:p w:rsidR="00000000" w:rsidDel="00000000" w:rsidP="00000000" w:rsidRDefault="00000000" w:rsidRPr="00000000" w14:paraId="0000001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pracovní listy, prezentace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Postup:</w:t>
      </w:r>
    </w:p>
    <w:p w:rsidR="00000000" w:rsidDel="00000000" w:rsidP="00000000" w:rsidRDefault="00000000" w:rsidRPr="00000000" w14:paraId="0000002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Prezentace vydá za tisíc slov. Doporučuji řadit pracovní listy v tomto pořadí:</w:t>
      </w:r>
    </w:p>
    <w:p w:rsidR="00000000" w:rsidDel="00000000" w:rsidP="00000000" w:rsidRDefault="00000000" w:rsidRPr="00000000" w14:paraId="00000025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Komunikace evokace situace</w:t>
      </w:r>
    </w:p>
    <w:p w:rsidR="00000000" w:rsidDel="00000000" w:rsidP="00000000" w:rsidRDefault="00000000" w:rsidRPr="00000000" w14:paraId="00000026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Komunikace co je špatně</w:t>
      </w:r>
    </w:p>
    <w:p w:rsidR="00000000" w:rsidDel="00000000" w:rsidP="00000000" w:rsidRDefault="00000000" w:rsidRPr="00000000" w14:paraId="00000027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Komunikace poznej komunikační styl</w:t>
      </w:r>
    </w:p>
    <w:p w:rsidR="00000000" w:rsidDel="00000000" w:rsidP="00000000" w:rsidRDefault="00000000" w:rsidRPr="00000000" w14:paraId="00000028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Komunikace před a po</w:t>
      </w:r>
    </w:p>
    <w:p w:rsidR="00000000" w:rsidDel="00000000" w:rsidP="00000000" w:rsidRDefault="00000000" w:rsidRPr="00000000" w14:paraId="00000029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Komunikace stížnost</w:t>
      </w:r>
    </w:p>
    <w:p w:rsidR="00000000" w:rsidDel="00000000" w:rsidP="00000000" w:rsidRDefault="00000000" w:rsidRPr="00000000" w14:paraId="0000002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Odkazy a doporučení:</w:t>
      </w:r>
    </w:p>
    <w:p w:rsidR="00000000" w:rsidDel="00000000" w:rsidP="00000000" w:rsidRDefault="00000000" w:rsidRPr="00000000" w14:paraId="0000002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Ověření cíle/ů</w:t>
      </w:r>
    </w:p>
    <w:p w:rsidR="00000000" w:rsidDel="00000000" w:rsidP="00000000" w:rsidRDefault="00000000" w:rsidRPr="00000000" w14:paraId="0000003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pracovní listy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Zdroje:</w:t>
      </w:r>
    </w:p>
    <w:p w:rsidR="00000000" w:rsidDel="00000000" w:rsidP="00000000" w:rsidRDefault="00000000" w:rsidRPr="00000000" w14:paraId="0000003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Chat GPT </w:t>
      </w:r>
    </w:p>
    <w:p w:rsidR="00000000" w:rsidDel="00000000" w:rsidP="00000000" w:rsidRDefault="00000000" w:rsidRPr="00000000" w14:paraId="0000003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Zoner AI</w:t>
      </w:r>
    </w:p>
    <w:p w:rsidR="00000000" w:rsidDel="00000000" w:rsidP="00000000" w:rsidRDefault="00000000" w:rsidRPr="00000000" w14:paraId="0000003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Vypracoval/a: </w:t>
      </w:r>
    </w:p>
    <w:p w:rsidR="00000000" w:rsidDel="00000000" w:rsidP="00000000" w:rsidRDefault="00000000" w:rsidRPr="00000000" w14:paraId="0000003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Irena Eibenová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2325" w:top="2552" w:left="1417" w:right="1417" w:header="15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-901699</wp:posOffset>
          </wp:positionH>
          <wp:positionV relativeFrom="paragraph">
            <wp:posOffset>-8889</wp:posOffset>
          </wp:positionV>
          <wp:extent cx="7560000" cy="10689077"/>
          <wp:effectExtent b="0" l="0" r="0" t="0"/>
          <wp:wrapNone/>
          <wp:docPr descr="Obsah obrázku Obdélník, snímek obrazovky, text, řada/pruh&#10;&#10;Popis byl vytvořen automaticky" id="2" name="image1.jpg"/>
          <a:graphic>
            <a:graphicData uri="http://schemas.openxmlformats.org/drawingml/2006/picture">
              <pic:pic>
                <pic:nvPicPr>
                  <pic:cNvPr descr="Obsah obrázku Obdélník, snímek obrazovky, text, řada/pruh&#10;&#10;Popis byl vytvořen automaticky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068907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736AEF"/>
  </w:style>
  <w:style w:type="paragraph" w:styleId="Nadpis1">
    <w:name w:val="heading 1"/>
    <w:basedOn w:val="Normln"/>
    <w:next w:val="Normln"/>
    <w:link w:val="Nadpis1Char"/>
    <w:uiPriority w:val="9"/>
    <w:qFormat w:val="1"/>
    <w:rsid w:val="005B4A88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uiPriority w:val="99"/>
    <w:unhideWhenUsed w:val="1"/>
    <w:rsid w:val="005B4A88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5B4A88"/>
  </w:style>
  <w:style w:type="paragraph" w:styleId="Zpat">
    <w:name w:val="footer"/>
    <w:basedOn w:val="Normln"/>
    <w:link w:val="ZpatChar"/>
    <w:uiPriority w:val="99"/>
    <w:unhideWhenUsed w:val="1"/>
    <w:rsid w:val="005B4A88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5B4A88"/>
  </w:style>
  <w:style w:type="paragraph" w:styleId="021TITULEK" w:customStyle="1">
    <w:name w:val="02.1_TITULEK"/>
    <w:basedOn w:val="Nadpis1"/>
    <w:rsid w:val="005B4A88"/>
    <w:pPr>
      <w:keepLines w:val="0"/>
      <w:spacing w:after="60"/>
    </w:pPr>
    <w:rPr>
      <w:rFonts w:ascii="Times New Roman" w:cs="Times New Roman" w:eastAsia="Times New Roman" w:hAnsi="Times New Roman"/>
      <w:b w:val="1"/>
      <w:bCs w:val="1"/>
      <w:color w:val="000000"/>
      <w:kern w:val="32"/>
      <w:sz w:val="28"/>
      <w:szCs w:val="28"/>
    </w:rPr>
  </w:style>
  <w:style w:type="paragraph" w:styleId="032TEXT" w:customStyle="1">
    <w:name w:val="03.2_TEXT"/>
    <w:basedOn w:val="Normln"/>
    <w:link w:val="032TEXTChar"/>
    <w:rsid w:val="005B4A88"/>
    <w:pPr>
      <w:autoSpaceDE w:val="0"/>
      <w:autoSpaceDN w:val="0"/>
      <w:adjustRightInd w:val="0"/>
      <w:spacing w:after="240"/>
    </w:pPr>
    <w:rPr>
      <w:rFonts w:ascii="Times New Roman" w:cs="Times New Roman" w:eastAsia="Times New Roman" w:hAnsi="Times New Roman"/>
      <w:bCs w:val="1"/>
      <w:color w:val="000000"/>
      <w:sz w:val="22"/>
      <w:szCs w:val="22"/>
    </w:rPr>
  </w:style>
  <w:style w:type="paragraph" w:styleId="033TEXTODRKY" w:customStyle="1">
    <w:name w:val="03.3_TEXT_ODRÁŽKY"/>
    <w:basedOn w:val="Normln"/>
    <w:link w:val="033TEXTODRKYChar"/>
    <w:rsid w:val="005B4A88"/>
    <w:pPr>
      <w:numPr>
        <w:numId w:val="1"/>
      </w:numPr>
      <w:autoSpaceDE w:val="0"/>
      <w:autoSpaceDN w:val="0"/>
      <w:adjustRightInd w:val="0"/>
    </w:pPr>
    <w:rPr>
      <w:rFonts w:ascii="Times New Roman" w:cs="Times New Roman" w:eastAsia="Times New Roman" w:hAnsi="Times New Roman"/>
      <w:color w:val="000000"/>
      <w:sz w:val="22"/>
      <w:szCs w:val="22"/>
    </w:rPr>
  </w:style>
  <w:style w:type="character" w:styleId="032TEXTChar" w:customStyle="1">
    <w:name w:val="03.2_TEXT Char"/>
    <w:link w:val="032TEXT"/>
    <w:rsid w:val="005B4A88"/>
    <w:rPr>
      <w:rFonts w:ascii="Times New Roman" w:cs="Times New Roman" w:eastAsia="Times New Roman" w:hAnsi="Times New Roman"/>
      <w:bCs w:val="1"/>
      <w:color w:val="000000"/>
      <w:sz w:val="22"/>
      <w:szCs w:val="22"/>
    </w:rPr>
  </w:style>
  <w:style w:type="character" w:styleId="033TEXTODRKYChar" w:customStyle="1">
    <w:name w:val="03.3_TEXT_ODRÁŽKY Char"/>
    <w:link w:val="033TEXTODRKY"/>
    <w:rsid w:val="005B4A88"/>
    <w:rPr>
      <w:rFonts w:ascii="Times New Roman" w:cs="Times New Roman" w:eastAsia="Times New Roman" w:hAnsi="Times New Roman"/>
      <w:color w:val="000000"/>
      <w:sz w:val="22"/>
      <w:szCs w:val="22"/>
    </w:rPr>
  </w:style>
  <w:style w:type="paragraph" w:styleId="Bezmezer">
    <w:name w:val="No Spacing"/>
    <w:uiPriority w:val="1"/>
    <w:qFormat w:val="1"/>
    <w:rsid w:val="005B4A88"/>
    <w:rPr>
      <w:rFonts w:ascii="Calibri" w:cs="Times New Roman" w:eastAsia="Calibri" w:hAnsi="Calibri"/>
      <w:sz w:val="22"/>
      <w:szCs w:val="22"/>
    </w:rPr>
  </w:style>
  <w:style w:type="character" w:styleId="Nadpis1Char" w:customStyle="1">
    <w:name w:val="Nadpis 1 Char"/>
    <w:basedOn w:val="Standardnpsmoodstavce"/>
    <w:link w:val="Nadpis1"/>
    <w:uiPriority w:val="9"/>
    <w:rsid w:val="005B4A88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860253"/>
    <w:rPr>
      <w:rFonts w:ascii="Lucida Grande" w:cs="Lucida Grande" w:hAnsi="Lucida Grande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860253"/>
    <w:rPr>
      <w:rFonts w:ascii="Lucida Grande" w:cs="Lucida Grande" w:hAnsi="Lucida Grande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LNDAfflOea3btYk+DVK/MSKgwQ==">CgMxLjA4AHIhMWRTNUJvZHdmZkxLM1lPdm5TYUZfX1kzQk9weElhMmda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2018-05-24T15:11:00Z</dcterms:created>
  <dc:creator>Matyáš Trnka</dc:creator>
</cp:coreProperties>
</file>