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BD80D" w14:textId="20DE1534" w:rsidR="00CA61FD" w:rsidRDefault="00CA61FD" w:rsidP="00CA61FD">
      <w:pPr>
        <w:tabs>
          <w:tab w:val="num" w:pos="720"/>
        </w:tabs>
        <w:spacing w:before="100" w:beforeAutospacing="1" w:after="100" w:afterAutospacing="1"/>
        <w:ind w:left="720" w:hanging="360"/>
      </w:pPr>
      <w:r>
        <w:t>Správné odpovědi – Legislativní proces</w:t>
      </w:r>
    </w:p>
    <w:p w14:paraId="657CC1D9" w14:textId="77777777" w:rsidR="00CA61FD" w:rsidRPr="00CA61FD" w:rsidRDefault="00CA61FD" w:rsidP="00CA61F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Co je legislativní proces?</w:t>
      </w:r>
    </w:p>
    <w:p w14:paraId="7E258ACE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Proces, kterým se zákony vytvářejí, projednávají a schvalují.</w:t>
      </w:r>
    </w:p>
    <w:p w14:paraId="014AED09" w14:textId="77777777" w:rsidR="00CA61FD" w:rsidRPr="00CA61FD" w:rsidRDefault="00CA61FD" w:rsidP="00CA61FD">
      <w:pPr>
        <w:numPr>
          <w:ilvl w:val="2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 Legislativní proces je série kroků, kterými návrh zákona prochází od předložení až po schválení.</w:t>
      </w:r>
    </w:p>
    <w:p w14:paraId="327430D6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Odpověď a) je nesprávná, protože vláda neschvaluje zákony samostatně, a odpověď c) popisuje referendum, což není běžná součást legislativního procesu.</w:t>
      </w:r>
    </w:p>
    <w:p w14:paraId="2E824EEC" w14:textId="77777777" w:rsidR="00CA61FD" w:rsidRPr="00CA61FD" w:rsidRDefault="00CA61FD" w:rsidP="00CA61F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Kdo může navrhnout nový zákon v ČR?</w:t>
      </w:r>
    </w:p>
    <w:p w14:paraId="581A7628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c) Poslanci, senátoři, vláda, krajská zastupitelstva.</w:t>
      </w:r>
    </w:p>
    <w:p w14:paraId="0A33CA7E" w14:textId="6B868A22" w:rsidR="00CA61FD" w:rsidRPr="00CA61FD" w:rsidRDefault="00CA61FD" w:rsidP="00CA61FD">
      <w:pPr>
        <w:numPr>
          <w:ilvl w:val="2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 xml:space="preserve"> V ČR mohou zákony navrhovat parlamentní orgány a vláda, 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krajská zastupitelstva, 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občané ne.</w:t>
      </w:r>
    </w:p>
    <w:p w14:paraId="7FEBF97E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Odpověď a) je nesprávná, protože prezident nemá pravomoc navrhovat zákony. Odpověď b) také není správná, protože občané nemohou zákon přímo navrhnout.</w:t>
      </w:r>
    </w:p>
    <w:p w14:paraId="1ACF600B" w14:textId="77777777" w:rsidR="00CA61FD" w:rsidRPr="00CA61FD" w:rsidRDefault="00CA61FD" w:rsidP="00CA61F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Který z následujících subjektů se neúčastní legislativního procesu?</w:t>
      </w:r>
    </w:p>
    <w:p w14:paraId="20A456D9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Soudce.</w:t>
      </w:r>
    </w:p>
    <w:p w14:paraId="5BA475EF" w14:textId="77777777" w:rsidR="00CA61FD" w:rsidRPr="00CA61FD" w:rsidRDefault="00CA61FD" w:rsidP="00CA61FD">
      <w:pPr>
        <w:numPr>
          <w:ilvl w:val="2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 Soudci se nepodílejí na tvorbě zákonů, jejich úkolem je jejich výklad.</w:t>
      </w:r>
    </w:p>
    <w:p w14:paraId="4F4D2704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Odpovědi a) a c) jsou nesprávné, protože parlament a vláda se aktivně účastní legislativního procesu.</w:t>
      </w:r>
    </w:p>
    <w:p w14:paraId="5DDEB272" w14:textId="77777777" w:rsidR="00CA61FD" w:rsidRPr="00CA61FD" w:rsidRDefault="00CA61FD" w:rsidP="00CA61F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Který krok následuje po schválení zákona v parlamentu?</w:t>
      </w:r>
    </w:p>
    <w:p w14:paraId="4370B221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a) Prezident podepisuje zákon.</w:t>
      </w:r>
    </w:p>
    <w:p w14:paraId="556E7959" w14:textId="77777777" w:rsidR="00CA61FD" w:rsidRPr="00CA61FD" w:rsidRDefault="00CA61FD" w:rsidP="00CA61FD">
      <w:pPr>
        <w:numPr>
          <w:ilvl w:val="2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 Po schválení parlamentem musí zákon podepsat prezident, aby vstoupil v platnost.</w:t>
      </w:r>
    </w:p>
    <w:p w14:paraId="0A32319D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Odpovědi b) a c) jsou nesprávné, protože zákon se nevrací k vládě ani není přezkoumáván občany.</w:t>
      </w:r>
    </w:p>
    <w:p w14:paraId="42A60530" w14:textId="77777777" w:rsidR="00CA61FD" w:rsidRPr="00CA61FD" w:rsidRDefault="00CA61FD" w:rsidP="00CA61F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Co je hlavní funkcí Senátu v legislativním procesu?</w:t>
      </w:r>
    </w:p>
    <w:p w14:paraId="7621E245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Připomínkovat a schvalovat zákony.</w:t>
      </w:r>
    </w:p>
    <w:p w14:paraId="0CF2571F" w14:textId="77777777" w:rsidR="00CA61FD" w:rsidRPr="00CA61FD" w:rsidRDefault="00CA61FD" w:rsidP="00CA61FD">
      <w:pPr>
        <w:numPr>
          <w:ilvl w:val="2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 Senát má především kontrolní a připomínkovací funkci vůči zákonům schváleným Poslaneckou sněmovnou.</w:t>
      </w:r>
    </w:p>
    <w:p w14:paraId="480502DF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Odpověď a) se týká rozpočtových funkcí, a odpověď c) popisuje kontrolu výkonné moci, což není hlavní funkcí Senátu.</w:t>
      </w:r>
    </w:p>
    <w:p w14:paraId="034C1136" w14:textId="77777777" w:rsidR="00CA61FD" w:rsidRPr="00CA61FD" w:rsidRDefault="00CA61FD" w:rsidP="00CA61F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Jakou roli hraje prezident v legislativním procesu?</w:t>
      </w:r>
    </w:p>
    <w:p w14:paraId="183D032F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a) Může vetovat zákon.</w:t>
      </w:r>
    </w:p>
    <w:p w14:paraId="77AFEF40" w14:textId="77777777" w:rsidR="00CA61FD" w:rsidRPr="00CA61FD" w:rsidRDefault="00CA61FD" w:rsidP="00CA61FD">
      <w:pPr>
        <w:numPr>
          <w:ilvl w:val="2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 Prezident může zákon vetovat, ale nemůže jej měnit ani vytvářet.</w:t>
      </w:r>
    </w:p>
    <w:p w14:paraId="337A5E8A" w14:textId="77777777" w:rsid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Odpovědi b) a c) jsou nesprávné, protože prezident nemá pravomoc měnit zákon nebo vytvářet nové zákony.</w:t>
      </w:r>
    </w:p>
    <w:p w14:paraId="544B080B" w14:textId="77777777" w:rsidR="00CA61FD" w:rsidRPr="00CA61FD" w:rsidRDefault="00CA61FD" w:rsidP="00CA61FD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</w:p>
    <w:p w14:paraId="7889AA5F" w14:textId="77777777" w:rsidR="00CA61FD" w:rsidRPr="00CA61FD" w:rsidRDefault="00CA61FD" w:rsidP="00CA61F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lastRenderedPageBreak/>
        <w:t>Co se stane, když prezident vetuje zákon?</w:t>
      </w:r>
    </w:p>
    <w:p w14:paraId="545A0156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Zákon se vrátí do Poslanecké sněmovny k novému hlasování.</w:t>
      </w:r>
    </w:p>
    <w:p w14:paraId="1BF21FA1" w14:textId="77777777" w:rsidR="00CA61FD" w:rsidRPr="00CA61FD" w:rsidRDefault="00CA61FD" w:rsidP="00CA61FD">
      <w:pPr>
        <w:numPr>
          <w:ilvl w:val="2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 V případě veta se zákon vrací do Poslanecké sněmovny, která může prezidentovo veto přehlasovat.</w:t>
      </w:r>
    </w:p>
    <w:p w14:paraId="32B41FBB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Odpovědi a) a c) jsou nesprávné, protože veto neznamená automatické zrušení ani automatický vstup v platnost.</w:t>
      </w:r>
    </w:p>
    <w:p w14:paraId="43322445" w14:textId="77777777" w:rsidR="00CA61FD" w:rsidRPr="00CA61FD" w:rsidRDefault="00CA61FD" w:rsidP="00CA61F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Kdy je potřeba kvalifikovaná většina v legislativním procesu?</w:t>
      </w:r>
    </w:p>
    <w:p w14:paraId="75A65503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Při schvalování ústavních změn.</w:t>
      </w:r>
    </w:p>
    <w:p w14:paraId="09184E27" w14:textId="22362D41" w:rsidR="00CA61FD" w:rsidRPr="00CA61FD" w:rsidRDefault="00CA61FD" w:rsidP="00CA61FD">
      <w:pPr>
        <w:numPr>
          <w:ilvl w:val="2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 xml:space="preserve"> Kvalifikovaná většina je potřeba při důležitých rozhodnutích, jako jsou změny </w:t>
      </w:r>
      <w:r>
        <w:rPr>
          <w:rFonts w:ascii="Times New Roman" w:eastAsia="Times New Roman" w:hAnsi="Times New Roman" w:cs="Times New Roman"/>
          <w:color w:val="000000"/>
          <w:lang w:eastAsia="cs-CZ"/>
        </w:rPr>
        <w:t>Ú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stavy.</w:t>
      </w:r>
    </w:p>
    <w:p w14:paraId="047ADD9A" w14:textId="7212B643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Odpovědi a) a c) jsou nesprávné, protože obyčejné zákony nepotřebují kvalifikovanou většinu a veto prezidenta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se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 xml:space="preserve"> nepodmiňuje většin</w:t>
      </w:r>
      <w:r>
        <w:rPr>
          <w:rFonts w:ascii="Times New Roman" w:eastAsia="Times New Roman" w:hAnsi="Times New Roman" w:cs="Times New Roman"/>
          <w:color w:val="000000"/>
          <w:lang w:eastAsia="cs-CZ"/>
        </w:rPr>
        <w:t>o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u.</w:t>
      </w:r>
    </w:p>
    <w:p w14:paraId="78940F98" w14:textId="77777777" w:rsidR="00CA61FD" w:rsidRPr="00CA61FD" w:rsidRDefault="00CA61FD" w:rsidP="00CA61F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Co znamená termín "veřejné projednání zákona"?</w:t>
      </w:r>
    </w:p>
    <w:p w14:paraId="63273254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c) Zákon se projednává v parlamentu a je přístupný veřejnosti.</w:t>
      </w:r>
    </w:p>
    <w:p w14:paraId="71C2A0F2" w14:textId="629C67CC" w:rsidR="00CA61FD" w:rsidRPr="00CA61FD" w:rsidRDefault="00CA61FD" w:rsidP="00CA61FD">
      <w:pPr>
        <w:numPr>
          <w:ilvl w:val="2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 Veřejné projednání znamená, že parlamentní jednání je otevřeno veřejnosti, aby mohla sledovat průběh.</w:t>
      </w:r>
    </w:p>
    <w:p w14:paraId="52A55B59" w14:textId="77777777" w:rsidR="00CA61FD" w:rsidRPr="00CA61FD" w:rsidRDefault="00CA61FD" w:rsidP="00CA61FD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Odpovědi a) a b) jsou nesprávné, protože veřejné projednání se netýká soudů ani hlasování občanů.</w:t>
      </w:r>
    </w:p>
    <w:p w14:paraId="2CAE53B4" w14:textId="77777777" w:rsidR="00CA61FD" w:rsidRPr="00CA61FD" w:rsidRDefault="00CA61FD" w:rsidP="00CA61F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Kdo má poslední slovo při schvalování zákona, pokud je mezi Poslaneckou sněmovnou a Senátem neshoda?</w:t>
      </w:r>
    </w:p>
    <w:p w14:paraId="36CDE939" w14:textId="77777777" w:rsidR="00CA61FD" w:rsidRPr="00CA61FD" w:rsidRDefault="00CA61FD" w:rsidP="00CA61F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Poslanecká sněmovna.</w:t>
      </w:r>
    </w:p>
    <w:p w14:paraId="1478F877" w14:textId="6BB7CC9A" w:rsidR="00CA61FD" w:rsidRPr="00CA61FD" w:rsidRDefault="00CA61FD" w:rsidP="00CA61FD">
      <w:pPr>
        <w:numPr>
          <w:ilvl w:val="1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 Pokud mezi Senátem a Poslaneckou sněmovnou dojde k neshodě ohledně zákona, může Poslanecká sněmovna přehlasovat Senát. K tomu je zapotřebí, aby v Poslanecké sněmovně zákon podpořila nadpoloviční většina všech poslanců (101 z 200). Tímto způsobem získá Poslanecká sněmovna poslední slovo v legislativním procesu.</w:t>
      </w:r>
    </w:p>
    <w:p w14:paraId="7FE0AF04" w14:textId="77777777" w:rsidR="00CA61FD" w:rsidRPr="00CA61FD" w:rsidRDefault="00CA61FD" w:rsidP="00CA61F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Odpovědi a) a c) jsou nesprávné, protože prezident nemá tuto pravomoc a občané se neúčastní tohoto procesu formou referenda.</w:t>
      </w:r>
    </w:p>
    <w:p w14:paraId="69A718B9" w14:textId="77777777" w:rsidR="00CA61FD" w:rsidRPr="00CA61FD" w:rsidRDefault="00CA61FD" w:rsidP="00CA61F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Osoba slíbí politické straně finanční podporu výměnou za změnu v zákoně, která by jí přinesla prospěch. Jak se tato situace nazývá?</w:t>
      </w:r>
    </w:p>
    <w:p w14:paraId="4A6C5D2E" w14:textId="77777777" w:rsidR="00CA61FD" w:rsidRPr="00CA61FD" w:rsidRDefault="00CA61FD" w:rsidP="00CA61FD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Korupce.</w:t>
      </w:r>
    </w:p>
    <w:p w14:paraId="3A3F7DBC" w14:textId="77777777" w:rsidR="00CA61FD" w:rsidRPr="00CA61FD" w:rsidRDefault="00CA61FD" w:rsidP="00CA61FD">
      <w:pPr>
        <w:numPr>
          <w:ilvl w:val="1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 Nabídka finanční podpory výměnou za výhodu je korupce.</w:t>
      </w:r>
    </w:p>
    <w:p w14:paraId="30C76ED6" w14:textId="77777777" w:rsidR="00CA61FD" w:rsidRPr="00CA61FD" w:rsidRDefault="00CA61FD" w:rsidP="00CA61FD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CA61FD">
        <w:rPr>
          <w:rFonts w:ascii="Times New Roman" w:eastAsia="Times New Roman" w:hAnsi="Times New Roman" w:cs="Times New Roman"/>
          <w:color w:val="000000"/>
          <w:lang w:eastAsia="cs-CZ"/>
        </w:rPr>
        <w:t>Odpovědi a) a c) jsou nesprávné, protože lobbování za veřejný zájem je legitimní a nepotismus se týká rodinných vztahů, nikoli finanční podpory.</w:t>
      </w:r>
    </w:p>
    <w:p w14:paraId="6EBCC23F" w14:textId="77777777" w:rsidR="008B34E4" w:rsidRPr="00CA61FD" w:rsidRDefault="008B34E4" w:rsidP="00CA61FD"/>
    <w:sectPr w:rsidR="008B34E4" w:rsidRPr="00CA61F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9EC760" w14:textId="77777777" w:rsidR="00FE3E45" w:rsidRDefault="00FE3E45" w:rsidP="005A2F33">
      <w:r>
        <w:separator/>
      </w:r>
    </w:p>
  </w:endnote>
  <w:endnote w:type="continuationSeparator" w:id="0">
    <w:p w14:paraId="1295719E" w14:textId="77777777" w:rsidR="00FE3E45" w:rsidRDefault="00FE3E45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303528" w14:textId="77777777" w:rsidR="00FE3E45" w:rsidRDefault="00FE3E45" w:rsidP="005A2F33">
      <w:r>
        <w:separator/>
      </w:r>
    </w:p>
  </w:footnote>
  <w:footnote w:type="continuationSeparator" w:id="0">
    <w:p w14:paraId="0E2D51B0" w14:textId="77777777" w:rsidR="00FE3E45" w:rsidRDefault="00FE3E45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390BCF"/>
    <w:multiLevelType w:val="hybridMultilevel"/>
    <w:tmpl w:val="33521B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F1BDE"/>
    <w:multiLevelType w:val="multilevel"/>
    <w:tmpl w:val="B48A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5419D"/>
    <w:multiLevelType w:val="multilevel"/>
    <w:tmpl w:val="BB9A9A0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37E20"/>
    <w:multiLevelType w:val="multilevel"/>
    <w:tmpl w:val="AFB8B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CD48A8"/>
    <w:multiLevelType w:val="multilevel"/>
    <w:tmpl w:val="1514E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EE363F"/>
    <w:multiLevelType w:val="multilevel"/>
    <w:tmpl w:val="790A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0297157">
    <w:abstractNumId w:val="4"/>
  </w:num>
  <w:num w:numId="2" w16cid:durableId="971591786">
    <w:abstractNumId w:val="3"/>
  </w:num>
  <w:num w:numId="3" w16cid:durableId="1052728132">
    <w:abstractNumId w:val="0"/>
  </w:num>
  <w:num w:numId="4" w16cid:durableId="481504178">
    <w:abstractNumId w:val="5"/>
  </w:num>
  <w:num w:numId="5" w16cid:durableId="465516541">
    <w:abstractNumId w:val="6"/>
  </w:num>
  <w:num w:numId="6" w16cid:durableId="1785154001">
    <w:abstractNumId w:val="1"/>
  </w:num>
  <w:num w:numId="7" w16cid:durableId="1603148190">
    <w:abstractNumId w:val="2"/>
  </w:num>
  <w:num w:numId="8" w16cid:durableId="1136469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B3BA8"/>
    <w:rsid w:val="000D1285"/>
    <w:rsid w:val="001374FA"/>
    <w:rsid w:val="00163D8D"/>
    <w:rsid w:val="001A67C1"/>
    <w:rsid w:val="001C4329"/>
    <w:rsid w:val="001F4926"/>
    <w:rsid w:val="00267253"/>
    <w:rsid w:val="002712A1"/>
    <w:rsid w:val="002F0459"/>
    <w:rsid w:val="00312500"/>
    <w:rsid w:val="003D6FB9"/>
    <w:rsid w:val="004378DF"/>
    <w:rsid w:val="004574BA"/>
    <w:rsid w:val="0046670D"/>
    <w:rsid w:val="00510EE0"/>
    <w:rsid w:val="005A2F33"/>
    <w:rsid w:val="005C6629"/>
    <w:rsid w:val="006441EC"/>
    <w:rsid w:val="0068569A"/>
    <w:rsid w:val="006E588E"/>
    <w:rsid w:val="00753C06"/>
    <w:rsid w:val="0079262B"/>
    <w:rsid w:val="007E2256"/>
    <w:rsid w:val="00800AEC"/>
    <w:rsid w:val="0080134F"/>
    <w:rsid w:val="00844A07"/>
    <w:rsid w:val="00850A21"/>
    <w:rsid w:val="008B34E4"/>
    <w:rsid w:val="008D4603"/>
    <w:rsid w:val="00933D2B"/>
    <w:rsid w:val="00962AB3"/>
    <w:rsid w:val="00992526"/>
    <w:rsid w:val="00A914B8"/>
    <w:rsid w:val="00A9673A"/>
    <w:rsid w:val="00AE2E73"/>
    <w:rsid w:val="00B96423"/>
    <w:rsid w:val="00B97C3D"/>
    <w:rsid w:val="00CA5EC0"/>
    <w:rsid w:val="00CA5F80"/>
    <w:rsid w:val="00CA61FD"/>
    <w:rsid w:val="00D31422"/>
    <w:rsid w:val="00D61CA6"/>
    <w:rsid w:val="00DD69B8"/>
    <w:rsid w:val="00E04A36"/>
    <w:rsid w:val="00E16325"/>
    <w:rsid w:val="00E35A8B"/>
    <w:rsid w:val="00FB3851"/>
    <w:rsid w:val="00FE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0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571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3</cp:revision>
  <cp:lastPrinted>2024-04-12T13:08:00Z</cp:lastPrinted>
  <dcterms:created xsi:type="dcterms:W3CDTF">2024-10-15T15:02:00Z</dcterms:created>
  <dcterms:modified xsi:type="dcterms:W3CDTF">2024-10-20T09:14:00Z</dcterms:modified>
</cp:coreProperties>
</file>